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91F098" w14:textId="47C7BD34" w:rsidR="00F30CEC" w:rsidRDefault="00F30CEC" w:rsidP="00F2310A">
      <w:pPr>
        <w:spacing w:after="0" w:line="480" w:lineRule="auto"/>
        <w:jc w:val="center"/>
        <w:rPr>
          <w:rFonts w:ascii="Times New Roman" w:hAnsi="Times New Roman" w:cs="Times New Roman"/>
          <w:sz w:val="24"/>
          <w:szCs w:val="24"/>
        </w:rPr>
      </w:pPr>
    </w:p>
    <w:p w14:paraId="54B24064" w14:textId="555D27A0" w:rsidR="00F30CEC" w:rsidRDefault="00F30CEC" w:rsidP="00F2310A">
      <w:pPr>
        <w:spacing w:after="0" w:line="480" w:lineRule="auto"/>
        <w:jc w:val="center"/>
        <w:rPr>
          <w:rFonts w:ascii="Times New Roman" w:hAnsi="Times New Roman" w:cs="Times New Roman"/>
          <w:sz w:val="24"/>
          <w:szCs w:val="24"/>
        </w:rPr>
      </w:pPr>
    </w:p>
    <w:p w14:paraId="71C60328" w14:textId="54741429" w:rsidR="00F30CEC" w:rsidRDefault="00F30CEC" w:rsidP="00F2310A">
      <w:pPr>
        <w:spacing w:after="0" w:line="480" w:lineRule="auto"/>
        <w:jc w:val="center"/>
        <w:rPr>
          <w:rFonts w:ascii="Times New Roman" w:hAnsi="Times New Roman" w:cs="Times New Roman"/>
          <w:sz w:val="24"/>
          <w:szCs w:val="24"/>
        </w:rPr>
      </w:pPr>
    </w:p>
    <w:p w14:paraId="043641D7" w14:textId="30887986" w:rsidR="00F30CEC" w:rsidRDefault="00F30CEC" w:rsidP="00F2310A">
      <w:pPr>
        <w:spacing w:after="0" w:line="480" w:lineRule="auto"/>
        <w:jc w:val="center"/>
        <w:rPr>
          <w:rFonts w:ascii="Times New Roman" w:hAnsi="Times New Roman" w:cs="Times New Roman"/>
          <w:sz w:val="24"/>
          <w:szCs w:val="24"/>
        </w:rPr>
      </w:pPr>
    </w:p>
    <w:p w14:paraId="7EAAC7CB" w14:textId="78BFA6D6" w:rsidR="00F30CEC" w:rsidRDefault="00F30CEC" w:rsidP="00F2310A">
      <w:pPr>
        <w:spacing w:after="0" w:line="480" w:lineRule="auto"/>
        <w:jc w:val="center"/>
        <w:rPr>
          <w:rFonts w:ascii="Times New Roman" w:hAnsi="Times New Roman" w:cs="Times New Roman"/>
          <w:sz w:val="24"/>
          <w:szCs w:val="24"/>
        </w:rPr>
      </w:pPr>
    </w:p>
    <w:p w14:paraId="6B7055C0" w14:textId="4F96AA40" w:rsidR="00F30CEC" w:rsidRDefault="00F30CEC" w:rsidP="00F2310A">
      <w:pPr>
        <w:spacing w:after="0" w:line="480" w:lineRule="auto"/>
        <w:jc w:val="center"/>
        <w:rPr>
          <w:rFonts w:ascii="Times New Roman" w:hAnsi="Times New Roman" w:cs="Times New Roman"/>
          <w:sz w:val="24"/>
          <w:szCs w:val="24"/>
        </w:rPr>
      </w:pPr>
    </w:p>
    <w:p w14:paraId="620E2AB2" w14:textId="5488D983" w:rsidR="00F30CEC" w:rsidRDefault="00F30CEC" w:rsidP="00F2310A">
      <w:pPr>
        <w:spacing w:after="0" w:line="480" w:lineRule="auto"/>
        <w:jc w:val="center"/>
        <w:rPr>
          <w:rFonts w:ascii="Times New Roman" w:hAnsi="Times New Roman" w:cs="Times New Roman"/>
          <w:sz w:val="24"/>
          <w:szCs w:val="24"/>
        </w:rPr>
      </w:pPr>
    </w:p>
    <w:p w14:paraId="210D512E" w14:textId="77777777" w:rsidR="00F30CEC" w:rsidRDefault="00F30CEC" w:rsidP="00F2310A">
      <w:pPr>
        <w:spacing w:after="0" w:line="480" w:lineRule="auto"/>
        <w:jc w:val="center"/>
        <w:rPr>
          <w:rFonts w:ascii="Times New Roman" w:hAnsi="Times New Roman" w:cs="Times New Roman"/>
          <w:sz w:val="24"/>
          <w:szCs w:val="24"/>
        </w:rPr>
      </w:pPr>
    </w:p>
    <w:p w14:paraId="12DB329E" w14:textId="10159215" w:rsidR="00F2310A" w:rsidRPr="0063461B" w:rsidRDefault="00F2310A" w:rsidP="00F2310A">
      <w:pPr>
        <w:spacing w:after="0" w:line="480" w:lineRule="auto"/>
        <w:jc w:val="center"/>
        <w:rPr>
          <w:rFonts w:ascii="Times New Roman" w:hAnsi="Times New Roman" w:cs="Times New Roman"/>
          <w:sz w:val="24"/>
          <w:szCs w:val="24"/>
        </w:rPr>
      </w:pPr>
      <w:r w:rsidRPr="0063461B">
        <w:rPr>
          <w:rFonts w:ascii="Times New Roman" w:hAnsi="Times New Roman" w:cs="Times New Roman"/>
          <w:sz w:val="24"/>
          <w:szCs w:val="24"/>
        </w:rPr>
        <w:t>Transplant Tourism</w:t>
      </w:r>
    </w:p>
    <w:p w14:paraId="7E3189D2" w14:textId="77777777" w:rsidR="00F2310A" w:rsidRPr="0063461B" w:rsidRDefault="00F2310A" w:rsidP="00F2310A">
      <w:pPr>
        <w:spacing w:after="0" w:line="480" w:lineRule="auto"/>
        <w:jc w:val="center"/>
        <w:rPr>
          <w:rFonts w:ascii="Times New Roman" w:hAnsi="Times New Roman" w:cs="Times New Roman"/>
          <w:sz w:val="24"/>
          <w:szCs w:val="24"/>
        </w:rPr>
      </w:pPr>
      <w:r w:rsidRPr="0063461B">
        <w:rPr>
          <w:rFonts w:ascii="Times New Roman" w:hAnsi="Times New Roman" w:cs="Times New Roman"/>
          <w:sz w:val="24"/>
          <w:szCs w:val="24"/>
        </w:rPr>
        <w:t>Student’s Name</w:t>
      </w:r>
    </w:p>
    <w:p w14:paraId="512B7B35" w14:textId="6BD39E61" w:rsidR="00F2310A" w:rsidRPr="0063461B" w:rsidRDefault="00F2310A" w:rsidP="00F30CEC">
      <w:pPr>
        <w:spacing w:after="0" w:line="480" w:lineRule="auto"/>
        <w:jc w:val="center"/>
        <w:rPr>
          <w:rFonts w:ascii="Times New Roman" w:hAnsi="Times New Roman" w:cs="Times New Roman"/>
          <w:sz w:val="24"/>
          <w:szCs w:val="24"/>
        </w:rPr>
      </w:pPr>
      <w:r w:rsidRPr="0063461B">
        <w:rPr>
          <w:rFonts w:ascii="Times New Roman" w:hAnsi="Times New Roman" w:cs="Times New Roman"/>
          <w:sz w:val="24"/>
          <w:szCs w:val="24"/>
        </w:rPr>
        <w:t>Institutional Affiliation</w:t>
      </w:r>
      <w:r w:rsidR="00F30CEC">
        <w:rPr>
          <w:rFonts w:ascii="Times New Roman" w:hAnsi="Times New Roman" w:cs="Times New Roman"/>
          <w:sz w:val="24"/>
          <w:szCs w:val="24"/>
        </w:rPr>
        <w:t>s</w:t>
      </w:r>
    </w:p>
    <w:p w14:paraId="44BEEE7D" w14:textId="77777777" w:rsidR="00F30CEC" w:rsidRDefault="00F30CEC" w:rsidP="00F231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2282F0" w14:textId="4DDD7ADA" w:rsidR="00F2310A" w:rsidRPr="0063461B" w:rsidRDefault="00F2310A" w:rsidP="00F2310A">
      <w:pPr>
        <w:spacing w:after="0" w:line="480" w:lineRule="auto"/>
        <w:jc w:val="center"/>
        <w:rPr>
          <w:rFonts w:ascii="Times New Roman" w:hAnsi="Times New Roman" w:cs="Times New Roman"/>
          <w:sz w:val="24"/>
          <w:szCs w:val="24"/>
        </w:rPr>
      </w:pPr>
      <w:r w:rsidRPr="0063461B">
        <w:rPr>
          <w:rFonts w:ascii="Times New Roman" w:hAnsi="Times New Roman" w:cs="Times New Roman"/>
          <w:sz w:val="24"/>
          <w:szCs w:val="24"/>
        </w:rPr>
        <w:lastRenderedPageBreak/>
        <w:t>Transplant Tourism</w:t>
      </w:r>
    </w:p>
    <w:p w14:paraId="2305ED22" w14:textId="77777777" w:rsidR="00F2310A" w:rsidRPr="0063461B" w:rsidRDefault="00F2310A" w:rsidP="00F2310A">
      <w:pPr>
        <w:spacing w:after="0" w:line="480" w:lineRule="auto"/>
        <w:ind w:firstLine="720"/>
        <w:rPr>
          <w:rFonts w:ascii="Times New Roman" w:hAnsi="Times New Roman" w:cs="Times New Roman"/>
          <w:sz w:val="24"/>
          <w:szCs w:val="24"/>
        </w:rPr>
      </w:pPr>
      <w:r w:rsidRPr="0063461B">
        <w:rPr>
          <w:rFonts w:ascii="Times New Roman" w:hAnsi="Times New Roman" w:cs="Times New Roman"/>
          <w:sz w:val="24"/>
          <w:szCs w:val="24"/>
        </w:rPr>
        <w:t xml:space="preserve">Even though the demand for organ transplant continues to increase especially with the increase of cardiovascular and respiratory diseases in modern society, but access to these organs depends on the national circumstances and other factors. </w:t>
      </w:r>
      <w:r w:rsidR="00A64E2F">
        <w:rPr>
          <w:rFonts w:ascii="Times New Roman" w:hAnsi="Times New Roman" w:cs="Times New Roman"/>
          <w:sz w:val="24"/>
          <w:szCs w:val="24"/>
        </w:rPr>
        <w:t>I believe that tourism transplant is unethical because d</w:t>
      </w:r>
      <w:r w:rsidRPr="0063461B">
        <w:rPr>
          <w:rFonts w:ascii="Times New Roman" w:hAnsi="Times New Roman" w:cs="Times New Roman"/>
          <w:sz w:val="24"/>
          <w:szCs w:val="24"/>
        </w:rPr>
        <w:t xml:space="preserve">espite emerging as one of the global health care phenomena, </w:t>
      </w:r>
      <w:r w:rsidR="00A64E2F">
        <w:rPr>
          <w:rFonts w:ascii="Times New Roman" w:hAnsi="Times New Roman" w:cs="Times New Roman"/>
          <w:sz w:val="24"/>
          <w:szCs w:val="24"/>
        </w:rPr>
        <w:t>it</w:t>
      </w:r>
      <w:r w:rsidRPr="0063461B">
        <w:rPr>
          <w:rFonts w:ascii="Times New Roman" w:hAnsi="Times New Roman" w:cs="Times New Roman"/>
          <w:sz w:val="24"/>
          <w:szCs w:val="24"/>
        </w:rPr>
        <w:t xml:space="preserve"> has remained one of the issues that critics claim to continue posing a significant effect on human trafficking laws and human rights issues. </w:t>
      </w:r>
    </w:p>
    <w:p w14:paraId="3566F0D1" w14:textId="77777777" w:rsidR="00F2310A" w:rsidRPr="0063461B" w:rsidRDefault="00F2310A" w:rsidP="00A64E2F">
      <w:pPr>
        <w:spacing w:after="0" w:line="480" w:lineRule="auto"/>
        <w:ind w:firstLine="720"/>
        <w:rPr>
          <w:rFonts w:ascii="Times New Roman" w:hAnsi="Times New Roman" w:cs="Times New Roman"/>
          <w:sz w:val="24"/>
          <w:szCs w:val="24"/>
        </w:rPr>
      </w:pPr>
      <w:r w:rsidRPr="0063461B">
        <w:rPr>
          <w:rFonts w:ascii="Times New Roman" w:hAnsi="Times New Roman" w:cs="Times New Roman"/>
          <w:sz w:val="24"/>
          <w:szCs w:val="24"/>
        </w:rPr>
        <w:t xml:space="preserve">Tourism transplant refers to the travel outside one’s residence country to another in search for organ transplantation services (Akoh, 2012). Despite that society has some identified shared </w:t>
      </w:r>
      <w:r w:rsidR="000F6BCC" w:rsidRPr="0063461B">
        <w:rPr>
          <w:rFonts w:ascii="Times New Roman" w:hAnsi="Times New Roman" w:cs="Times New Roman"/>
          <w:sz w:val="24"/>
          <w:szCs w:val="24"/>
        </w:rPr>
        <w:t>values;</w:t>
      </w:r>
      <w:r w:rsidRPr="0063461B">
        <w:rPr>
          <w:rFonts w:ascii="Times New Roman" w:hAnsi="Times New Roman" w:cs="Times New Roman"/>
          <w:sz w:val="24"/>
          <w:szCs w:val="24"/>
        </w:rPr>
        <w:t xml:space="preserve"> </w:t>
      </w:r>
      <w:r w:rsidR="000F6BCC">
        <w:rPr>
          <w:rFonts w:ascii="Times New Roman" w:hAnsi="Times New Roman" w:cs="Times New Roman"/>
          <w:sz w:val="24"/>
          <w:szCs w:val="24"/>
        </w:rPr>
        <w:t xml:space="preserve">I feel that </w:t>
      </w:r>
      <w:r w:rsidRPr="0063461B">
        <w:rPr>
          <w:rFonts w:ascii="Times New Roman" w:hAnsi="Times New Roman" w:cs="Times New Roman"/>
          <w:sz w:val="24"/>
          <w:szCs w:val="24"/>
        </w:rPr>
        <w:t xml:space="preserve">insufficient supply of the transplantation resources may force people to engage in certain activities that go against those shared values. For instance, ethical issues involved in organ transplantation include coercion or threat of harm, through trafficking. It is feared that tourism transplant exposes many people, especially those from developing countries to threats of harm or coercion. According to Delmonico (2009), transplant tourists travel to established destinations to obtain the readily accessible transplant organs such as kidney, a lobe of the liver or cornea. However, as the author explains, those from poor backgrounds are exposed to threats of harm due to increased sales of tissues or organs (Delmonico, 2009). The World Health Assembly organized in Istanbul, Turkey in 2008 recommended that the member countries take measures to protect the poorest and vulnerable groups like the disabled from threats of harm posed by transplant tourism and the sales of body organs (Delmonico, 2009). </w:t>
      </w:r>
      <w:r w:rsidR="000F6BCC">
        <w:rPr>
          <w:rFonts w:ascii="Times New Roman" w:hAnsi="Times New Roman" w:cs="Times New Roman"/>
          <w:sz w:val="24"/>
          <w:szCs w:val="24"/>
        </w:rPr>
        <w:t>I believe that p</w:t>
      </w:r>
      <w:r w:rsidRPr="0063461B">
        <w:rPr>
          <w:rFonts w:ascii="Times New Roman" w:hAnsi="Times New Roman" w:cs="Times New Roman"/>
          <w:sz w:val="24"/>
          <w:szCs w:val="24"/>
        </w:rPr>
        <w:t>eople from vulnerable groups such as poor or disabled groups are exposed to the threat of harm because they cannot protect themselves against trafficking. For the traffickers, it is all about money even a</w:t>
      </w:r>
      <w:r w:rsidR="00A64E2F">
        <w:rPr>
          <w:rFonts w:ascii="Times New Roman" w:hAnsi="Times New Roman" w:cs="Times New Roman"/>
          <w:sz w:val="24"/>
          <w:szCs w:val="24"/>
        </w:rPr>
        <w:t>t the expense of human dignity.</w:t>
      </w:r>
    </w:p>
    <w:p w14:paraId="493155FF" w14:textId="77777777" w:rsidR="00F2310A" w:rsidRPr="0063461B" w:rsidRDefault="00F2310A" w:rsidP="00F2310A">
      <w:pPr>
        <w:spacing w:after="0" w:line="480" w:lineRule="auto"/>
        <w:jc w:val="center"/>
        <w:rPr>
          <w:rFonts w:ascii="Times New Roman" w:hAnsi="Times New Roman" w:cs="Times New Roman"/>
          <w:sz w:val="24"/>
          <w:szCs w:val="24"/>
        </w:rPr>
      </w:pPr>
      <w:r w:rsidRPr="0063461B">
        <w:rPr>
          <w:rFonts w:ascii="Times New Roman" w:hAnsi="Times New Roman" w:cs="Times New Roman"/>
          <w:sz w:val="24"/>
          <w:szCs w:val="24"/>
        </w:rPr>
        <w:lastRenderedPageBreak/>
        <w:t>References</w:t>
      </w:r>
    </w:p>
    <w:p w14:paraId="04BCE9D6" w14:textId="77777777" w:rsidR="00F2310A" w:rsidRPr="0063461B" w:rsidRDefault="00F2310A" w:rsidP="0063461B">
      <w:pPr>
        <w:spacing w:after="0" w:line="480" w:lineRule="auto"/>
        <w:ind w:left="720" w:hanging="720"/>
        <w:rPr>
          <w:rFonts w:ascii="Times New Roman" w:hAnsi="Times New Roman" w:cs="Times New Roman"/>
          <w:sz w:val="24"/>
          <w:szCs w:val="24"/>
        </w:rPr>
      </w:pPr>
      <w:r w:rsidRPr="0063461B">
        <w:rPr>
          <w:rFonts w:ascii="Times New Roman" w:hAnsi="Times New Roman" w:cs="Times New Roman"/>
          <w:sz w:val="24"/>
          <w:szCs w:val="24"/>
          <w:shd w:val="clear" w:color="auto" w:fill="FFFFFF"/>
        </w:rPr>
        <w:t>Akoh, J. A. (2012). Key issues in transplant tourism. </w:t>
      </w:r>
      <w:r w:rsidRPr="0063461B">
        <w:rPr>
          <w:rFonts w:ascii="Times New Roman" w:hAnsi="Times New Roman" w:cs="Times New Roman"/>
          <w:i/>
          <w:iCs/>
          <w:sz w:val="24"/>
          <w:szCs w:val="24"/>
          <w:shd w:val="clear" w:color="auto" w:fill="FFFFFF"/>
        </w:rPr>
        <w:t>World journal of transplantation</w:t>
      </w:r>
      <w:r w:rsidRPr="0063461B">
        <w:rPr>
          <w:rFonts w:ascii="Times New Roman" w:hAnsi="Times New Roman" w:cs="Times New Roman"/>
          <w:sz w:val="24"/>
          <w:szCs w:val="24"/>
          <w:shd w:val="clear" w:color="auto" w:fill="FFFFFF"/>
        </w:rPr>
        <w:t>, </w:t>
      </w:r>
      <w:r w:rsidRPr="0063461B">
        <w:rPr>
          <w:rFonts w:ascii="Times New Roman" w:hAnsi="Times New Roman" w:cs="Times New Roman"/>
          <w:i/>
          <w:iCs/>
          <w:sz w:val="24"/>
          <w:szCs w:val="24"/>
          <w:shd w:val="clear" w:color="auto" w:fill="FFFFFF"/>
        </w:rPr>
        <w:t>2</w:t>
      </w:r>
      <w:r w:rsidRPr="0063461B">
        <w:rPr>
          <w:rFonts w:ascii="Times New Roman" w:hAnsi="Times New Roman" w:cs="Times New Roman"/>
          <w:sz w:val="24"/>
          <w:szCs w:val="24"/>
          <w:shd w:val="clear" w:color="auto" w:fill="FFFFFF"/>
        </w:rPr>
        <w:t>(1), 9.</w:t>
      </w:r>
      <w:r w:rsidR="0063461B" w:rsidRPr="0063461B">
        <w:rPr>
          <w:rFonts w:ascii="Times New Roman" w:hAnsi="Times New Roman" w:cs="Times New Roman"/>
          <w:sz w:val="24"/>
          <w:szCs w:val="24"/>
          <w:shd w:val="clear" w:color="auto" w:fill="FFFFFF"/>
        </w:rPr>
        <w:t xml:space="preserve"> Retrieved from https://www.ncbi.nlm.nih.gov/pmc/articles/PMC3812925/pdf/WJT-2-9.pdf</w:t>
      </w:r>
    </w:p>
    <w:p w14:paraId="5E63742F" w14:textId="72507549" w:rsidR="00446914" w:rsidRPr="0063461B" w:rsidRDefault="00F2310A" w:rsidP="0063461B">
      <w:pPr>
        <w:spacing w:after="0" w:line="480" w:lineRule="auto"/>
        <w:ind w:left="720" w:hanging="720"/>
        <w:rPr>
          <w:rFonts w:ascii="Times New Roman" w:hAnsi="Times New Roman" w:cs="Times New Roman"/>
          <w:sz w:val="24"/>
          <w:szCs w:val="24"/>
        </w:rPr>
      </w:pPr>
      <w:r w:rsidRPr="0063461B">
        <w:rPr>
          <w:rFonts w:ascii="Times New Roman" w:hAnsi="Times New Roman" w:cs="Times New Roman"/>
          <w:sz w:val="24"/>
          <w:szCs w:val="24"/>
        </w:rPr>
        <w:t xml:space="preserve">Delmonico, L. F. (2009, February). The Hazards of Transplant Tourism. </w:t>
      </w:r>
      <w:r w:rsidRPr="0063461B">
        <w:rPr>
          <w:rFonts w:ascii="Times New Roman" w:hAnsi="Times New Roman" w:cs="Times New Roman"/>
          <w:i/>
          <w:sz w:val="24"/>
          <w:szCs w:val="24"/>
        </w:rPr>
        <w:t>CJASN</w:t>
      </w:r>
      <w:r w:rsidRPr="0063461B">
        <w:rPr>
          <w:rFonts w:ascii="Times New Roman" w:hAnsi="Times New Roman" w:cs="Times New Roman"/>
          <w:sz w:val="24"/>
          <w:szCs w:val="24"/>
        </w:rPr>
        <w:t xml:space="preserve">, 4(2), 249-250. Retrieved from https://cjasn.asnjournals.org/content/4/2/249  </w:t>
      </w:r>
      <w:r w:rsidRPr="0063461B">
        <w:rPr>
          <w:rFonts w:ascii="Times New Roman" w:hAnsi="Times New Roman" w:cs="Times New Roman"/>
          <w:sz w:val="24"/>
          <w:szCs w:val="24"/>
          <w:shd w:val="clear" w:color="auto" w:fill="FFFFFF"/>
        </w:rPr>
        <w:t>DOI: https://doi.org/10.2215/CJN.05801108</w:t>
      </w:r>
      <w:bookmarkStart w:id="0" w:name="_GoBack"/>
      <w:bookmarkEnd w:id="0"/>
    </w:p>
    <w:sectPr w:rsidR="00446914" w:rsidRPr="0063461B" w:rsidSect="00F231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6D7E8" w14:textId="77777777" w:rsidR="009F0E31" w:rsidRDefault="009F0E31" w:rsidP="00F2310A">
      <w:pPr>
        <w:spacing w:after="0" w:line="240" w:lineRule="auto"/>
      </w:pPr>
      <w:r>
        <w:separator/>
      </w:r>
    </w:p>
  </w:endnote>
  <w:endnote w:type="continuationSeparator" w:id="0">
    <w:p w14:paraId="67F00B57" w14:textId="77777777" w:rsidR="009F0E31" w:rsidRDefault="009F0E31" w:rsidP="00F2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4159A0" w14:textId="77777777" w:rsidR="009F0E31" w:rsidRDefault="009F0E31" w:rsidP="00F2310A">
      <w:pPr>
        <w:spacing w:after="0" w:line="240" w:lineRule="auto"/>
      </w:pPr>
      <w:r>
        <w:separator/>
      </w:r>
    </w:p>
  </w:footnote>
  <w:footnote w:type="continuationSeparator" w:id="0">
    <w:p w14:paraId="416FA2D6" w14:textId="77777777" w:rsidR="009F0E31" w:rsidRDefault="009F0E31" w:rsidP="00F2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340191" w14:textId="77777777" w:rsidR="00F2310A" w:rsidRDefault="00F2310A">
    <w:pPr>
      <w:pStyle w:val="Header"/>
    </w:pPr>
    <w:r w:rsidRPr="00F2310A">
      <w:rPr>
        <w:rFonts w:ascii="Times New Roman" w:hAnsi="Times New Roman" w:cs="Times New Roman"/>
        <w:sz w:val="24"/>
        <w:szCs w:val="24"/>
      </w:rPr>
      <w:t>TRANSPLANT TOURISM</w:t>
    </w:r>
    <w:r w:rsidRPr="00F2310A">
      <w:rPr>
        <w:rFonts w:ascii="Times New Roman" w:hAnsi="Times New Roman" w:cs="Times New Roman"/>
        <w:sz w:val="24"/>
        <w:szCs w:val="24"/>
      </w:rPr>
      <w:tab/>
    </w:r>
    <w:r w:rsidRPr="00F2310A">
      <w:rPr>
        <w:rFonts w:ascii="Times New Roman" w:hAnsi="Times New Roman" w:cs="Times New Roman"/>
        <w:sz w:val="24"/>
        <w:szCs w:val="24"/>
      </w:rPr>
      <w:tab/>
    </w:r>
    <w:r w:rsidRPr="00F2310A">
      <w:rPr>
        <w:rFonts w:ascii="Times New Roman" w:hAnsi="Times New Roman" w:cs="Times New Roman"/>
        <w:sz w:val="24"/>
        <w:szCs w:val="24"/>
      </w:rPr>
      <w:fldChar w:fldCharType="begin"/>
    </w:r>
    <w:r w:rsidRPr="00F2310A">
      <w:rPr>
        <w:rFonts w:ascii="Times New Roman" w:hAnsi="Times New Roman" w:cs="Times New Roman"/>
        <w:sz w:val="24"/>
        <w:szCs w:val="24"/>
      </w:rPr>
      <w:instrText xml:space="preserve"> PAGE   \* MERGEFORMAT </w:instrText>
    </w:r>
    <w:r w:rsidRPr="00F2310A">
      <w:rPr>
        <w:rFonts w:ascii="Times New Roman" w:hAnsi="Times New Roman" w:cs="Times New Roman"/>
        <w:sz w:val="24"/>
        <w:szCs w:val="24"/>
      </w:rPr>
      <w:fldChar w:fldCharType="separate"/>
    </w:r>
    <w:r w:rsidR="00A64E2F">
      <w:rPr>
        <w:rFonts w:ascii="Times New Roman" w:hAnsi="Times New Roman" w:cs="Times New Roman"/>
        <w:noProof/>
        <w:sz w:val="24"/>
        <w:szCs w:val="24"/>
      </w:rPr>
      <w:t>2</w:t>
    </w:r>
    <w:r w:rsidRPr="00F2310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9E3B7F" w14:textId="77777777" w:rsidR="00F2310A" w:rsidRPr="00F30CEC" w:rsidRDefault="00F2310A">
    <w:pPr>
      <w:pStyle w:val="Header"/>
      <w:rPr>
        <w:rFonts w:ascii="Times New Roman" w:hAnsi="Times New Roman" w:cs="Times New Roman"/>
      </w:rPr>
    </w:pPr>
    <w:r w:rsidRPr="00F30CEC">
      <w:rPr>
        <w:rFonts w:ascii="Times New Roman" w:hAnsi="Times New Roman" w:cs="Times New Roman"/>
      </w:rPr>
      <w:t>Running head: TRANSPLANT TOURISM</w:t>
    </w:r>
    <w:r w:rsidRPr="00F30CEC">
      <w:rPr>
        <w:rFonts w:ascii="Times New Roman" w:hAnsi="Times New Roman" w:cs="Times New Roman"/>
      </w:rPr>
      <w:tab/>
    </w:r>
    <w:r w:rsidRPr="00F30CEC">
      <w:rPr>
        <w:rFonts w:ascii="Times New Roman" w:hAnsi="Times New Roman" w:cs="Times New Roman"/>
      </w:rPr>
      <w:tab/>
    </w:r>
    <w:r w:rsidRPr="00F30CEC">
      <w:rPr>
        <w:rFonts w:ascii="Times New Roman" w:hAnsi="Times New Roman" w:cs="Times New Roman"/>
      </w:rPr>
      <w:fldChar w:fldCharType="begin"/>
    </w:r>
    <w:r w:rsidRPr="00F30CEC">
      <w:rPr>
        <w:rFonts w:ascii="Times New Roman" w:hAnsi="Times New Roman" w:cs="Times New Roman"/>
      </w:rPr>
      <w:instrText xml:space="preserve"> PAGE   \* MERGEFORMAT </w:instrText>
    </w:r>
    <w:r w:rsidRPr="00F30CEC">
      <w:rPr>
        <w:rFonts w:ascii="Times New Roman" w:hAnsi="Times New Roman" w:cs="Times New Roman"/>
      </w:rPr>
      <w:fldChar w:fldCharType="separate"/>
    </w:r>
    <w:r w:rsidR="00A64E2F" w:rsidRPr="00F30CEC">
      <w:rPr>
        <w:rFonts w:ascii="Times New Roman" w:hAnsi="Times New Roman" w:cs="Times New Roman"/>
        <w:noProof/>
      </w:rPr>
      <w:t>1</w:t>
    </w:r>
    <w:r w:rsidRPr="00F30CEC">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7126"/>
    <w:rsid w:val="000E02CE"/>
    <w:rsid w:val="000F6BCC"/>
    <w:rsid w:val="00167FEA"/>
    <w:rsid w:val="00321069"/>
    <w:rsid w:val="00446914"/>
    <w:rsid w:val="0063461B"/>
    <w:rsid w:val="00932F33"/>
    <w:rsid w:val="009F0E31"/>
    <w:rsid w:val="00A64E2F"/>
    <w:rsid w:val="00B16063"/>
    <w:rsid w:val="00C35780"/>
    <w:rsid w:val="00D946DD"/>
    <w:rsid w:val="00DC3365"/>
    <w:rsid w:val="00ED67E3"/>
    <w:rsid w:val="00F2310A"/>
    <w:rsid w:val="00F30CEC"/>
    <w:rsid w:val="00FD7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CF5B3"/>
  <w15:docId w15:val="{9EDC6A33-BF4A-4261-B329-96522384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10A"/>
  </w:style>
  <w:style w:type="paragraph" w:styleId="Footer">
    <w:name w:val="footer"/>
    <w:basedOn w:val="Normal"/>
    <w:link w:val="FooterChar"/>
    <w:uiPriority w:val="99"/>
    <w:unhideWhenUsed/>
    <w:rsid w:val="00F23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2018-12-05T06:08:00Z</dcterms:created>
  <dcterms:modified xsi:type="dcterms:W3CDTF">2018-12-05T16:51:00Z</dcterms:modified>
</cp:coreProperties>
</file>